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12A" w:rsidRDefault="009B3D28" w:rsidP="0097612A">
      <w:pPr>
        <w:ind w:firstLine="720"/>
        <w:jc w:val="right"/>
        <w:rPr>
          <w:b/>
          <w:sz w:val="28"/>
          <w:szCs w:val="24"/>
          <w:u w:val="single"/>
        </w:rPr>
      </w:pPr>
      <w:r w:rsidRPr="009B3D28">
        <w:rPr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04D34" wp14:editId="3D7EA9CB">
                <wp:simplePos x="0" y="0"/>
                <wp:positionH relativeFrom="column">
                  <wp:posOffset>-123825</wp:posOffset>
                </wp:positionH>
                <wp:positionV relativeFrom="paragraph">
                  <wp:posOffset>-86360</wp:posOffset>
                </wp:positionV>
                <wp:extent cx="164782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12A" w:rsidRDefault="0097612A">
                            <w:r>
                              <w:t>Name</w:t>
                            </w:r>
                          </w:p>
                          <w:p w:rsidR="0097612A" w:rsidRDefault="0097612A">
                            <w:r>
                              <w:t>Date of Birth</w:t>
                            </w:r>
                          </w:p>
                          <w:p w:rsidR="0097612A" w:rsidRDefault="00976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.8pt;width:12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">
                <v:textbox>
                  <w:txbxContent>
                    <w:p w:rsidR="0097612A" w:rsidRDefault="0097612A">
                      <w:r>
                        <w:t>Name</w:t>
                      </w:r>
                    </w:p>
                    <w:p w:rsidR="0097612A" w:rsidRDefault="0097612A">
                      <w:r>
                        <w:t>Date of Birth</w:t>
                      </w:r>
                    </w:p>
                    <w:p w:rsidR="0097612A" w:rsidRDefault="0097612A"/>
                  </w:txbxContent>
                </v:textbox>
              </v:shape>
            </w:pict>
          </mc:Fallback>
        </mc:AlternateContent>
      </w:r>
    </w:p>
    <w:p w:rsidR="008514AE" w:rsidRPr="009B3D28" w:rsidRDefault="00C6548D" w:rsidP="00C6548D">
      <w:pPr>
        <w:ind w:firstLine="72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Intrauterine c</w:t>
      </w:r>
      <w:r w:rsidR="0017408A" w:rsidRPr="009B3D28">
        <w:rPr>
          <w:b/>
          <w:sz w:val="28"/>
          <w:szCs w:val="24"/>
        </w:rPr>
        <w:t xml:space="preserve">ontraception </w:t>
      </w:r>
      <w:r>
        <w:rPr>
          <w:b/>
          <w:sz w:val="28"/>
          <w:szCs w:val="24"/>
        </w:rPr>
        <w:t>self-assessment c</w:t>
      </w:r>
      <w:r w:rsidR="00BA2B9B" w:rsidRPr="009B3D28">
        <w:rPr>
          <w:b/>
          <w:sz w:val="28"/>
          <w:szCs w:val="24"/>
        </w:rPr>
        <w:t>hecklist</w:t>
      </w:r>
    </w:p>
    <w:p w:rsidR="00544B3B" w:rsidRDefault="00BA2B9B" w:rsidP="00544B3B">
      <w:pPr>
        <w:rPr>
          <w:sz w:val="24"/>
        </w:rPr>
      </w:pPr>
      <w:r w:rsidRPr="00544B3B">
        <w:rPr>
          <w:sz w:val="24"/>
        </w:rPr>
        <w:t xml:space="preserve">It is important that you are suitably prepared prior to the fitting of your intrauterine device (IUD) or intrauterine system (IUS). Please confirm the following: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42"/>
        <w:gridCol w:w="1515"/>
        <w:gridCol w:w="1425"/>
      </w:tblGrid>
      <w:tr w:rsidR="002C0652" w:rsidRPr="006B3A3B" w:rsidTr="00696822">
        <w:trPr>
          <w:jc w:val="center"/>
        </w:trPr>
        <w:tc>
          <w:tcPr>
            <w:tcW w:w="7742" w:type="dxa"/>
            <w:vAlign w:val="center"/>
          </w:tcPr>
          <w:p w:rsidR="002C0652" w:rsidRPr="00560B80" w:rsidRDefault="002C0652" w:rsidP="00696822">
            <w:pPr>
              <w:rPr>
                <w:sz w:val="30"/>
              </w:rPr>
            </w:pPr>
          </w:p>
        </w:tc>
        <w:tc>
          <w:tcPr>
            <w:tcW w:w="1515" w:type="dxa"/>
          </w:tcPr>
          <w:p w:rsidR="002C0652" w:rsidRPr="00560B80" w:rsidRDefault="0059299A" w:rsidP="00696822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  <w:r w:rsidR="002C0652" w:rsidRPr="00560B80">
              <w:rPr>
                <w:sz w:val="30"/>
              </w:rPr>
              <w:t>es</w:t>
            </w:r>
          </w:p>
        </w:tc>
        <w:tc>
          <w:tcPr>
            <w:tcW w:w="1425" w:type="dxa"/>
          </w:tcPr>
          <w:p w:rsidR="002C0652" w:rsidRPr="00560B80" w:rsidRDefault="002C0652" w:rsidP="00696822">
            <w:pPr>
              <w:jc w:val="center"/>
              <w:rPr>
                <w:sz w:val="30"/>
              </w:rPr>
            </w:pPr>
            <w:r w:rsidRPr="00560B80">
              <w:rPr>
                <w:sz w:val="30"/>
              </w:rPr>
              <w:t>no</w:t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Pr="002C0652" w:rsidRDefault="002C0652" w:rsidP="00560B80">
            <w:pPr>
              <w:rPr>
                <w:sz w:val="24"/>
              </w:rPr>
            </w:pPr>
            <w:r w:rsidRPr="002C0652">
              <w:rPr>
                <w:sz w:val="24"/>
              </w:rPr>
              <w:t>I have watched the</w:t>
            </w:r>
            <w:r w:rsidR="00ED001E">
              <w:rPr>
                <w:sz w:val="24"/>
              </w:rPr>
              <w:t xml:space="preserve"> CNWL</w:t>
            </w:r>
            <w:r w:rsidRPr="002C0652">
              <w:rPr>
                <w:sz w:val="24"/>
              </w:rPr>
              <w:t xml:space="preserve"> video on Intrauterine contraception 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Pr="002C0652" w:rsidRDefault="002C0652" w:rsidP="009B3F9C">
            <w:pPr>
              <w:rPr>
                <w:sz w:val="24"/>
              </w:rPr>
            </w:pPr>
            <w:r w:rsidRPr="002C0652">
              <w:rPr>
                <w:sz w:val="24"/>
              </w:rPr>
              <w:t xml:space="preserve">I understand that no method is 100% effective and </w:t>
            </w:r>
            <w:r w:rsidR="006B3A3B">
              <w:rPr>
                <w:sz w:val="24"/>
              </w:rPr>
              <w:t xml:space="preserve">that </w:t>
            </w:r>
            <w:r w:rsidRPr="002C0652">
              <w:rPr>
                <w:sz w:val="24"/>
              </w:rPr>
              <w:t xml:space="preserve">there is a small risk of failure </w:t>
            </w:r>
            <w:r w:rsidRPr="009B3F9C">
              <w:rPr>
                <w:i/>
                <w:sz w:val="24"/>
              </w:rPr>
              <w:t>(less than 1 in 100 chance of pregnancy</w:t>
            </w:r>
            <w:r w:rsidR="009B3F9C" w:rsidRPr="009B3F9C">
              <w:rPr>
                <w:i/>
                <w:sz w:val="24"/>
              </w:rPr>
              <w:t>; 1 in 2000 chance of this being an ectopic pregnancy</w:t>
            </w:r>
            <w:r w:rsidRPr="009B3F9C">
              <w:rPr>
                <w:i/>
                <w:sz w:val="24"/>
              </w:rPr>
              <w:t>)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Pr="002C0652" w:rsidRDefault="002C0652" w:rsidP="00560B80">
            <w:pPr>
              <w:rPr>
                <w:sz w:val="24"/>
              </w:rPr>
            </w:pPr>
            <w:r w:rsidRPr="002C0652">
              <w:rPr>
                <w:sz w:val="24"/>
              </w:rPr>
              <w:t xml:space="preserve">I understand that there is a small risk of </w:t>
            </w:r>
            <w:r w:rsidR="006B3A3B">
              <w:rPr>
                <w:sz w:val="24"/>
              </w:rPr>
              <w:t xml:space="preserve">pelvic </w:t>
            </w:r>
            <w:r w:rsidRPr="002C0652">
              <w:rPr>
                <w:sz w:val="24"/>
              </w:rPr>
              <w:t>infection (</w:t>
            </w:r>
            <w:r w:rsidR="00560B80">
              <w:rPr>
                <w:sz w:val="24"/>
              </w:rPr>
              <w:t xml:space="preserve">less than </w:t>
            </w:r>
            <w:r w:rsidRPr="002C0652">
              <w:rPr>
                <w:sz w:val="24"/>
              </w:rPr>
              <w:t>1 in 100) in the first few weeks after insertion of the device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Pr="002C0652" w:rsidRDefault="002C0652" w:rsidP="00560B80">
            <w:pPr>
              <w:rPr>
                <w:sz w:val="24"/>
              </w:rPr>
            </w:pPr>
            <w:r w:rsidRPr="002C0652">
              <w:rPr>
                <w:sz w:val="24"/>
              </w:rPr>
              <w:t>I understand there is a 1 in 20 chance of the device</w:t>
            </w:r>
            <w:r w:rsidR="00B4514C">
              <w:rPr>
                <w:sz w:val="24"/>
              </w:rPr>
              <w:t xml:space="preserve"> being expelled / </w:t>
            </w:r>
            <w:r w:rsidRPr="002C0652">
              <w:rPr>
                <w:sz w:val="24"/>
              </w:rPr>
              <w:t>falling out</w:t>
            </w:r>
            <w:r w:rsidR="006B3A3B">
              <w:rPr>
                <w:sz w:val="24"/>
              </w:rPr>
              <w:t xml:space="preserve"> </w:t>
            </w:r>
            <w:r w:rsidR="00170998">
              <w:rPr>
                <w:sz w:val="24"/>
              </w:rPr>
              <w:t>and that this may go un-noticed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Pr="002C0652" w:rsidRDefault="002C0652" w:rsidP="00170998">
            <w:pPr>
              <w:rPr>
                <w:sz w:val="24"/>
              </w:rPr>
            </w:pPr>
            <w:r w:rsidRPr="002C0652">
              <w:rPr>
                <w:sz w:val="24"/>
              </w:rPr>
              <w:t>I understand that there is a 1 in 1000 risk of perforation of the womb at the time of insertion of the device</w:t>
            </w:r>
            <w:r w:rsidR="00B4514C">
              <w:rPr>
                <w:sz w:val="24"/>
              </w:rPr>
              <w:t xml:space="preserve"> and if this happens </w:t>
            </w:r>
            <w:r w:rsidR="009B3F9C">
              <w:rPr>
                <w:sz w:val="24"/>
              </w:rPr>
              <w:t>I may require an operation in hospital to remove the device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17408A" w:rsidRPr="0005535C" w:rsidTr="00696822">
        <w:trPr>
          <w:jc w:val="center"/>
        </w:trPr>
        <w:tc>
          <w:tcPr>
            <w:tcW w:w="7742" w:type="dxa"/>
            <w:vAlign w:val="center"/>
          </w:tcPr>
          <w:p w:rsidR="0017408A" w:rsidRDefault="0017408A" w:rsidP="0017408A">
            <w:pPr>
              <w:rPr>
                <w:sz w:val="24"/>
              </w:rPr>
            </w:pPr>
            <w:r w:rsidRPr="00696822">
              <w:rPr>
                <w:i/>
                <w:sz w:val="24"/>
              </w:rPr>
              <w:t>If breastfeeding</w:t>
            </w:r>
            <w:r>
              <w:rPr>
                <w:sz w:val="24"/>
              </w:rPr>
              <w:t>:</w:t>
            </w:r>
            <w:r w:rsidR="0069682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:rsidR="0017408A" w:rsidRPr="002C0652" w:rsidRDefault="0017408A" w:rsidP="0017408A">
            <w:pPr>
              <w:rPr>
                <w:sz w:val="24"/>
              </w:rPr>
            </w:pPr>
            <w:r>
              <w:rPr>
                <w:sz w:val="24"/>
              </w:rPr>
              <w:t>I understand that in the first 6</w:t>
            </w:r>
            <w:r w:rsidR="00170998">
              <w:rPr>
                <w:sz w:val="24"/>
              </w:rPr>
              <w:t xml:space="preserve"> months of breastfeeding, the</w:t>
            </w:r>
            <w:r>
              <w:rPr>
                <w:sz w:val="24"/>
              </w:rPr>
              <w:t xml:space="preserve"> risk </w:t>
            </w:r>
            <w:r w:rsidR="00170998">
              <w:rPr>
                <w:sz w:val="24"/>
              </w:rPr>
              <w:t xml:space="preserve">of perforation </w:t>
            </w:r>
            <w:r>
              <w:rPr>
                <w:sz w:val="24"/>
              </w:rPr>
              <w:t>increases to 6 in 1000</w:t>
            </w:r>
          </w:p>
        </w:tc>
        <w:tc>
          <w:tcPr>
            <w:tcW w:w="1515" w:type="dxa"/>
          </w:tcPr>
          <w:p w:rsidR="0017408A" w:rsidRPr="002C0652" w:rsidRDefault="0017408A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17408A" w:rsidRPr="002C0652" w:rsidRDefault="0017408A" w:rsidP="0017408A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Default="002C0652" w:rsidP="00560B80">
            <w:pPr>
              <w:rPr>
                <w:sz w:val="24"/>
              </w:rPr>
            </w:pPr>
            <w:r>
              <w:rPr>
                <w:sz w:val="24"/>
              </w:rPr>
              <w:t>If having the Copper IUD:</w:t>
            </w:r>
          </w:p>
          <w:p w:rsidR="002C0652" w:rsidRPr="002C0652" w:rsidRDefault="002C0652" w:rsidP="00560B80">
            <w:pPr>
              <w:rPr>
                <w:sz w:val="24"/>
              </w:rPr>
            </w:pPr>
            <w:r w:rsidRPr="002C0652">
              <w:rPr>
                <w:sz w:val="24"/>
              </w:rPr>
              <w:t>I understand that the copper IUD may make my periods heavier, longer and/or more painful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B4514C" w:rsidRDefault="002C0652" w:rsidP="00560B80">
            <w:pPr>
              <w:rPr>
                <w:sz w:val="24"/>
              </w:rPr>
            </w:pPr>
            <w:r>
              <w:rPr>
                <w:sz w:val="24"/>
              </w:rPr>
              <w:t>If having the Hormone IUS:</w:t>
            </w:r>
            <w:r w:rsidR="00696822">
              <w:rPr>
                <w:sz w:val="24"/>
              </w:rPr>
              <w:t xml:space="preserve"> </w:t>
            </w:r>
            <w:r w:rsidRPr="002C0652">
              <w:rPr>
                <w:sz w:val="24"/>
              </w:rPr>
              <w:t>I understand that the IUS may</w:t>
            </w:r>
            <w:r w:rsidR="00170998">
              <w:rPr>
                <w:sz w:val="24"/>
              </w:rPr>
              <w:t xml:space="preserve"> cause</w:t>
            </w:r>
            <w:r w:rsidR="00B4514C">
              <w:rPr>
                <w:sz w:val="24"/>
              </w:rPr>
              <w:t>:</w:t>
            </w:r>
          </w:p>
          <w:p w:rsidR="00B4514C" w:rsidRPr="00B4514C" w:rsidRDefault="00B4514C" w:rsidP="00696822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4"/>
              </w:rPr>
            </w:pPr>
            <w:r w:rsidRPr="00B4514C">
              <w:rPr>
                <w:sz w:val="24"/>
              </w:rPr>
              <w:t xml:space="preserve">irregular </w:t>
            </w:r>
            <w:r w:rsidR="009B3F9C">
              <w:rPr>
                <w:sz w:val="24"/>
              </w:rPr>
              <w:t xml:space="preserve">bleeding </w:t>
            </w:r>
            <w:r w:rsidRPr="00B4514C">
              <w:rPr>
                <w:sz w:val="24"/>
              </w:rPr>
              <w:t xml:space="preserve">or </w:t>
            </w:r>
            <w:r w:rsidR="002C0652" w:rsidRPr="00B4514C">
              <w:rPr>
                <w:sz w:val="24"/>
              </w:rPr>
              <w:t>spotting</w:t>
            </w:r>
            <w:r w:rsidRPr="00B4514C">
              <w:rPr>
                <w:sz w:val="24"/>
              </w:rPr>
              <w:t xml:space="preserve"> for a few months after which lighter or no periods is common</w:t>
            </w:r>
          </w:p>
          <w:p w:rsidR="002C0652" w:rsidRPr="00B4514C" w:rsidRDefault="00170998" w:rsidP="00696822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4"/>
              </w:rPr>
            </w:pPr>
            <w:r>
              <w:rPr>
                <w:sz w:val="24"/>
              </w:rPr>
              <w:t>some hormonal side effects,</w:t>
            </w:r>
            <w:r w:rsidR="002C0652" w:rsidRPr="00B4514C">
              <w:rPr>
                <w:sz w:val="24"/>
              </w:rPr>
              <w:t xml:space="preserve"> particularly in the first few months of use</w:t>
            </w:r>
          </w:p>
        </w:tc>
        <w:tc>
          <w:tcPr>
            <w:tcW w:w="1515" w:type="dxa"/>
          </w:tcPr>
          <w:p w:rsidR="002C0652" w:rsidRPr="002C0652" w:rsidRDefault="002C0652" w:rsidP="00B4514C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B4514C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2C0652" w:rsidRPr="0005535C" w:rsidTr="00696822">
        <w:trPr>
          <w:jc w:val="center"/>
        </w:trPr>
        <w:tc>
          <w:tcPr>
            <w:tcW w:w="7742" w:type="dxa"/>
            <w:vAlign w:val="center"/>
          </w:tcPr>
          <w:p w:rsidR="002C0652" w:rsidRPr="002C0652" w:rsidRDefault="002C0652" w:rsidP="00560B80">
            <w:pPr>
              <w:rPr>
                <w:sz w:val="24"/>
              </w:rPr>
            </w:pPr>
            <w:r w:rsidRPr="002C0652">
              <w:rPr>
                <w:sz w:val="24"/>
              </w:rPr>
              <w:t xml:space="preserve">I understand that it is not safe to insert an IUD/IUS if </w:t>
            </w:r>
            <w:r w:rsidR="00B4514C">
              <w:rPr>
                <w:sz w:val="24"/>
              </w:rPr>
              <w:t>there is a risk of pregnancy</w:t>
            </w:r>
          </w:p>
        </w:tc>
        <w:tc>
          <w:tcPr>
            <w:tcW w:w="1515" w:type="dxa"/>
          </w:tcPr>
          <w:p w:rsidR="002C0652" w:rsidRPr="002C0652" w:rsidRDefault="002C0652" w:rsidP="00560B80">
            <w:pPr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</w:tcPr>
          <w:p w:rsidR="002C0652" w:rsidRPr="002C0652" w:rsidRDefault="002C0652" w:rsidP="00560B80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696822" w:rsidRPr="0005535C" w:rsidTr="00696822">
        <w:trPr>
          <w:jc w:val="center"/>
        </w:trPr>
        <w:tc>
          <w:tcPr>
            <w:tcW w:w="7742" w:type="dxa"/>
            <w:tcBorders>
              <w:bottom w:val="dashed" w:sz="4" w:space="0" w:color="auto"/>
            </w:tcBorders>
            <w:vAlign w:val="center"/>
          </w:tcPr>
          <w:p w:rsidR="00696822" w:rsidRDefault="00696822" w:rsidP="00B20485">
            <w:pPr>
              <w:rPr>
                <w:sz w:val="24"/>
              </w:rPr>
            </w:pPr>
            <w:r w:rsidRPr="002C0652">
              <w:rPr>
                <w:sz w:val="24"/>
              </w:rPr>
              <w:t xml:space="preserve">I am not at risk of pregnancy because: </w:t>
            </w:r>
          </w:p>
          <w:p w:rsidR="00696822" w:rsidRDefault="00696822" w:rsidP="00B20485">
            <w:pPr>
              <w:ind w:left="284"/>
              <w:rPr>
                <w:sz w:val="24"/>
              </w:rPr>
            </w:pPr>
            <w:r w:rsidRPr="0005535C">
              <w:rPr>
                <w:sz w:val="24"/>
              </w:rPr>
              <w:t>I am using a</w:t>
            </w:r>
            <w:r>
              <w:rPr>
                <w:sz w:val="24"/>
              </w:rPr>
              <w:t xml:space="preserve"> </w:t>
            </w:r>
            <w:r w:rsidRPr="0005535C">
              <w:rPr>
                <w:sz w:val="24"/>
              </w:rPr>
              <w:t>method of contraception correctly</w:t>
            </w:r>
          </w:p>
          <w:p w:rsidR="00696822" w:rsidRDefault="00696822" w:rsidP="00B20485">
            <w:pPr>
              <w:ind w:left="284"/>
              <w:rPr>
                <w:sz w:val="24"/>
              </w:rPr>
            </w:pPr>
          </w:p>
          <w:p w:rsidR="00696822" w:rsidRPr="002C0652" w:rsidRDefault="00696822" w:rsidP="00B20485">
            <w:pPr>
              <w:ind w:left="284"/>
              <w:rPr>
                <w:sz w:val="24"/>
              </w:rPr>
            </w:pPr>
            <w:r>
              <w:rPr>
                <w:sz w:val="24"/>
              </w:rPr>
              <w:t>Method used: ……………………………………………………………………</w:t>
            </w:r>
            <w:r w:rsidRPr="0005535C"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bottom w:val="dashed" w:sz="4" w:space="0" w:color="auto"/>
            </w:tcBorders>
          </w:tcPr>
          <w:p w:rsidR="00696822" w:rsidRPr="002C0652" w:rsidRDefault="00696822" w:rsidP="00B20485">
            <w:pPr>
              <w:spacing w:before="120"/>
              <w:jc w:val="center"/>
              <w:rPr>
                <w:sz w:val="24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  <w:tcBorders>
              <w:bottom w:val="dashed" w:sz="4" w:space="0" w:color="auto"/>
            </w:tcBorders>
          </w:tcPr>
          <w:p w:rsidR="00696822" w:rsidRPr="002C0652" w:rsidRDefault="00696822" w:rsidP="00B20485">
            <w:pPr>
              <w:spacing w:before="120"/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696822" w:rsidRPr="0005535C" w:rsidTr="00696822">
        <w:trPr>
          <w:jc w:val="center"/>
        </w:trPr>
        <w:tc>
          <w:tcPr>
            <w:tcW w:w="77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6822" w:rsidRDefault="00696822" w:rsidP="00B20485">
            <w:pPr>
              <w:ind w:left="284"/>
              <w:rPr>
                <w:sz w:val="24"/>
              </w:rPr>
            </w:pPr>
            <w:r w:rsidRPr="0005535C">
              <w:rPr>
                <w:sz w:val="24"/>
              </w:rPr>
              <w:t xml:space="preserve">or </w:t>
            </w:r>
          </w:p>
          <w:p w:rsidR="00696822" w:rsidRPr="002C0652" w:rsidRDefault="00696822" w:rsidP="00B20485">
            <w:pPr>
              <w:ind w:left="284"/>
              <w:rPr>
                <w:sz w:val="24"/>
              </w:rPr>
            </w:pPr>
            <w:r w:rsidRPr="0005535C">
              <w:rPr>
                <w:sz w:val="24"/>
              </w:rPr>
              <w:t xml:space="preserve">I have not had </w:t>
            </w:r>
            <w:r>
              <w:rPr>
                <w:sz w:val="24"/>
              </w:rPr>
              <w:t xml:space="preserve">vaginal </w:t>
            </w:r>
            <w:r w:rsidRPr="0005535C">
              <w:rPr>
                <w:sz w:val="24"/>
              </w:rPr>
              <w:t xml:space="preserve">sex since </w:t>
            </w:r>
            <w:r>
              <w:rPr>
                <w:sz w:val="24"/>
              </w:rPr>
              <w:t xml:space="preserve">the beginning of my last </w:t>
            </w:r>
            <w:r w:rsidRPr="0005535C">
              <w:rPr>
                <w:sz w:val="24"/>
              </w:rPr>
              <w:t>period</w:t>
            </w: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6822" w:rsidRDefault="00696822" w:rsidP="00B20485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6822" w:rsidRDefault="00696822" w:rsidP="00B20485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696822" w:rsidRPr="0005535C" w:rsidTr="00696822">
        <w:trPr>
          <w:jc w:val="center"/>
        </w:trPr>
        <w:tc>
          <w:tcPr>
            <w:tcW w:w="7742" w:type="dxa"/>
            <w:tcBorders>
              <w:top w:val="dashed" w:sz="4" w:space="0" w:color="auto"/>
            </w:tcBorders>
            <w:vAlign w:val="center"/>
          </w:tcPr>
          <w:p w:rsidR="00696822" w:rsidRDefault="00696822" w:rsidP="00B20485">
            <w:pPr>
              <w:ind w:left="284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</w:p>
          <w:p w:rsidR="00696822" w:rsidRPr="002C0652" w:rsidRDefault="00696822" w:rsidP="00B20485">
            <w:pPr>
              <w:rPr>
                <w:sz w:val="24"/>
              </w:rPr>
            </w:pPr>
            <w:r>
              <w:rPr>
                <w:sz w:val="24"/>
              </w:rPr>
              <w:t xml:space="preserve">      I have not had vaginal sex for at least 3 weeks</w:t>
            </w:r>
          </w:p>
        </w:tc>
        <w:tc>
          <w:tcPr>
            <w:tcW w:w="1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822" w:rsidRDefault="00696822" w:rsidP="00B20485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  <w:tc>
          <w:tcPr>
            <w:tcW w:w="14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822" w:rsidRDefault="00696822" w:rsidP="00B20485">
            <w:pPr>
              <w:jc w:val="center"/>
              <w:rPr>
                <w:sz w:val="50"/>
              </w:rPr>
            </w:pPr>
            <w:r w:rsidRPr="002C0652">
              <w:rPr>
                <w:sz w:val="50"/>
              </w:rPr>
              <w:sym w:font="Wingdings" w:char="F06F"/>
            </w:r>
          </w:p>
        </w:tc>
      </w:tr>
      <w:tr w:rsidR="00696822" w:rsidRPr="0005535C" w:rsidTr="00696822">
        <w:trPr>
          <w:jc w:val="center"/>
        </w:trPr>
        <w:tc>
          <w:tcPr>
            <w:tcW w:w="7742" w:type="dxa"/>
            <w:vAlign w:val="center"/>
          </w:tcPr>
          <w:p w:rsidR="00696822" w:rsidRPr="002C0652" w:rsidRDefault="00696822" w:rsidP="00B20485">
            <w:pPr>
              <w:rPr>
                <w:sz w:val="24"/>
              </w:rPr>
            </w:pPr>
            <w:r>
              <w:rPr>
                <w:sz w:val="24"/>
              </w:rPr>
              <w:t>If you are having periods what date was the first day of your last period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696822" w:rsidRDefault="00696822" w:rsidP="00B20485">
            <w:pPr>
              <w:rPr>
                <w:sz w:val="50"/>
              </w:rPr>
            </w:pP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696822" w:rsidRDefault="00696822" w:rsidP="00B20485">
            <w:pPr>
              <w:rPr>
                <w:sz w:val="50"/>
              </w:rPr>
            </w:pPr>
          </w:p>
        </w:tc>
      </w:tr>
      <w:tr w:rsidR="00696822" w:rsidRPr="0005535C" w:rsidTr="00696822">
        <w:trPr>
          <w:jc w:val="center"/>
        </w:trPr>
        <w:tc>
          <w:tcPr>
            <w:tcW w:w="7742" w:type="dxa"/>
            <w:vAlign w:val="center"/>
          </w:tcPr>
          <w:p w:rsidR="00696822" w:rsidRDefault="00696822" w:rsidP="00ED001E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 w:rsidR="00696822" w:rsidRDefault="00696822" w:rsidP="00ED001E">
            <w:pPr>
              <w:pStyle w:val="ListParagraph"/>
              <w:ind w:left="0"/>
              <w:contextualSpacing w:val="0"/>
              <w:rPr>
                <w:sz w:val="24"/>
              </w:rPr>
            </w:pPr>
          </w:p>
          <w:p w:rsidR="00696822" w:rsidRDefault="00696822" w:rsidP="00ED001E">
            <w:pPr>
              <w:pStyle w:val="ListParagraph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696822" w:rsidRPr="0005535C" w:rsidDel="00B4514C" w:rsidRDefault="00696822" w:rsidP="00ED001E">
            <w:pPr>
              <w:pStyle w:val="ListParagraph"/>
              <w:ind w:left="0"/>
              <w:contextualSpacing w:val="0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696822" w:rsidRPr="002C0652" w:rsidRDefault="00696822" w:rsidP="0097612A">
            <w:pPr>
              <w:pStyle w:val="ListParagraph"/>
              <w:ind w:left="0"/>
              <w:contextualSpacing w:val="0"/>
              <w:rPr>
                <w:sz w:val="50"/>
              </w:rPr>
            </w:pPr>
            <w:r>
              <w:rPr>
                <w:sz w:val="24"/>
              </w:rPr>
              <w:t>Date</w:t>
            </w:r>
          </w:p>
        </w:tc>
      </w:tr>
    </w:tbl>
    <w:p w:rsidR="002C0652" w:rsidRPr="002C0652" w:rsidRDefault="002C0652" w:rsidP="0097612A">
      <w:pPr>
        <w:spacing w:line="480" w:lineRule="auto"/>
        <w:rPr>
          <w:sz w:val="28"/>
        </w:rPr>
      </w:pPr>
    </w:p>
    <w:sectPr w:rsidR="002C0652" w:rsidRPr="002C0652" w:rsidSect="0069682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1A" w:rsidRDefault="0034351A" w:rsidP="009139A0">
      <w:pPr>
        <w:spacing w:after="0" w:line="240" w:lineRule="auto"/>
      </w:pPr>
      <w:r>
        <w:separator/>
      </w:r>
    </w:p>
  </w:endnote>
  <w:endnote w:type="continuationSeparator" w:id="0">
    <w:p w:rsidR="0034351A" w:rsidRDefault="0034351A" w:rsidP="0091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A0" w:rsidRDefault="009139A0">
    <w:pPr>
      <w:pStyle w:val="Footer"/>
    </w:pPr>
    <w:r>
      <w:t>Self-assessment checklist pre IUC April 2017</w:t>
    </w:r>
  </w:p>
  <w:p w:rsidR="009139A0" w:rsidRDefault="00913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1A" w:rsidRDefault="0034351A" w:rsidP="009139A0">
      <w:pPr>
        <w:spacing w:after="0" w:line="240" w:lineRule="auto"/>
      </w:pPr>
      <w:r>
        <w:separator/>
      </w:r>
    </w:p>
  </w:footnote>
  <w:footnote w:type="continuationSeparator" w:id="0">
    <w:p w:rsidR="0034351A" w:rsidRDefault="0034351A" w:rsidP="0091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8" w:rsidRDefault="009B3D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3D9D61" wp14:editId="36CB68EE">
          <wp:simplePos x="0" y="0"/>
          <wp:positionH relativeFrom="column">
            <wp:posOffset>4779645</wp:posOffset>
          </wp:positionH>
          <wp:positionV relativeFrom="paragraph">
            <wp:posOffset>-202565</wp:posOffset>
          </wp:positionV>
          <wp:extent cx="1614170" cy="8763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and North West London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03" t="14504" r="6969" b="15522"/>
                  <a:stretch/>
                </pic:blipFill>
                <pic:spPr bwMode="auto">
                  <a:xfrm>
                    <a:off x="0" y="0"/>
                    <a:ext cx="161417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D28" w:rsidRDefault="009B3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A02"/>
    <w:multiLevelType w:val="hybridMultilevel"/>
    <w:tmpl w:val="418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3299"/>
    <w:multiLevelType w:val="hybridMultilevel"/>
    <w:tmpl w:val="D6FE52C8"/>
    <w:lvl w:ilvl="0" w:tplc="C046E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F3259"/>
    <w:multiLevelType w:val="hybridMultilevel"/>
    <w:tmpl w:val="5B600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75"/>
    <w:rsid w:val="00170998"/>
    <w:rsid w:val="0017408A"/>
    <w:rsid w:val="001C0A34"/>
    <w:rsid w:val="002831CA"/>
    <w:rsid w:val="002C0652"/>
    <w:rsid w:val="0034351A"/>
    <w:rsid w:val="00426BDE"/>
    <w:rsid w:val="00497275"/>
    <w:rsid w:val="00544B3B"/>
    <w:rsid w:val="00560B80"/>
    <w:rsid w:val="0059299A"/>
    <w:rsid w:val="005F261F"/>
    <w:rsid w:val="00696822"/>
    <w:rsid w:val="006B3A3B"/>
    <w:rsid w:val="008133F3"/>
    <w:rsid w:val="008514AE"/>
    <w:rsid w:val="009139A0"/>
    <w:rsid w:val="0097612A"/>
    <w:rsid w:val="009B3D28"/>
    <w:rsid w:val="009B3F9C"/>
    <w:rsid w:val="00B05121"/>
    <w:rsid w:val="00B4514C"/>
    <w:rsid w:val="00BA2B9B"/>
    <w:rsid w:val="00C6548D"/>
    <w:rsid w:val="00D47E67"/>
    <w:rsid w:val="00ED001E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C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0"/>
  </w:style>
  <w:style w:type="paragraph" w:styleId="Footer">
    <w:name w:val="footer"/>
    <w:basedOn w:val="Normal"/>
    <w:link w:val="FooterChar"/>
    <w:uiPriority w:val="99"/>
    <w:unhideWhenUsed/>
    <w:rsid w:val="009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C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0"/>
  </w:style>
  <w:style w:type="paragraph" w:styleId="Footer">
    <w:name w:val="footer"/>
    <w:basedOn w:val="Normal"/>
    <w:link w:val="FooterChar"/>
    <w:uiPriority w:val="99"/>
    <w:unhideWhenUsed/>
    <w:rsid w:val="009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 Bignall</dc:creator>
  <cp:lastModifiedBy>Alasdair Tudhope</cp:lastModifiedBy>
  <cp:revision>2</cp:revision>
  <cp:lastPrinted>2018-01-12T13:10:00Z</cp:lastPrinted>
  <dcterms:created xsi:type="dcterms:W3CDTF">2019-11-28T16:44:00Z</dcterms:created>
  <dcterms:modified xsi:type="dcterms:W3CDTF">2019-11-28T16:44:00Z</dcterms:modified>
</cp:coreProperties>
</file>